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0C41A8" w:rsidTr="000C41A8">
        <w:tc>
          <w:tcPr>
            <w:tcW w:w="4111" w:type="dxa"/>
            <w:gridSpan w:val="5"/>
          </w:tcPr>
          <w:p w:rsidR="000C41A8" w:rsidRDefault="000C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C41A8" w:rsidRDefault="000E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="000C4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A8" w:rsidTr="000C41A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C41A8" w:rsidRDefault="000E5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2E8E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0C41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92E8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0C41A8" w:rsidRDefault="000C4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C41A8" w:rsidRDefault="000E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C41A8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  <w:tr w:rsidR="000C41A8" w:rsidTr="000C41A8">
        <w:tc>
          <w:tcPr>
            <w:tcW w:w="4111" w:type="dxa"/>
            <w:gridSpan w:val="5"/>
            <w:hideMark/>
          </w:tcPr>
          <w:p w:rsidR="000C41A8" w:rsidRDefault="000C41A8" w:rsidP="000E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0E5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0C41A8" w:rsidRDefault="000C41A8" w:rsidP="000E56BB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«Принятие на учет граждан в качестве нуждающихся в жилых помещениях»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Законом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муниципального образования</w:t>
      </w:r>
      <w:proofErr w:type="gramEnd"/>
      <w:r w:rsidR="000E56BB">
        <w:rPr>
          <w:rFonts w:ascii="Times New Roman" w:hAnsi="Times New Roman" w:cs="Times New Roman"/>
          <w:sz w:val="28"/>
          <w:szCs w:val="28"/>
        </w:rPr>
        <w:t xml:space="preserve"> Трудовой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0C41A8" w:rsidRDefault="000E56BB" w:rsidP="000E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1A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«Принятие на учет граждан в качестве нуждающихся в жилых помещениях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Трудовой </w:t>
      </w:r>
      <w:r w:rsidR="000C41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области», согласно приложению.</w:t>
      </w:r>
    </w:p>
    <w:p w:rsidR="000C41A8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0E56B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E56BB">
        <w:rPr>
          <w:rFonts w:ascii="Times New Roman" w:hAnsi="Times New Roman" w:cs="Times New Roman"/>
          <w:sz w:val="28"/>
          <w:szCs w:val="28"/>
        </w:rPr>
        <w:t>Трудвого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</w:t>
      </w:r>
      <w:r w:rsidR="000E56BB">
        <w:rPr>
          <w:rFonts w:ascii="Times New Roman" w:hAnsi="Times New Roman" w:cs="Times New Roman"/>
          <w:sz w:val="28"/>
          <w:szCs w:val="28"/>
        </w:rPr>
        <w:t>а Оренбургской области от  25.04.2023 г. № 20/1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предоставлению муниципальной услуги   «Принятие на учет граждан в качестве нуждающихся в жилых помещениях».</w:t>
      </w:r>
    </w:p>
    <w:p w:rsidR="000C41A8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обнародования и  подлежит размещению на официальном сай</w:t>
      </w:r>
      <w:r w:rsidR="000E56BB">
        <w:rPr>
          <w:rFonts w:ascii="Times New Roman" w:hAnsi="Times New Roman" w:cs="Times New Roman"/>
          <w:sz w:val="28"/>
          <w:szCs w:val="28"/>
        </w:rPr>
        <w:t>те  муниципального образования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</w:t>
      </w:r>
    </w:p>
    <w:p w:rsidR="000C41A8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41A8" w:rsidRDefault="000C41A8" w:rsidP="000C41A8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6BB" w:rsidRDefault="000E56BB" w:rsidP="000E56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                                            В.В. Якимов</w:t>
      </w:r>
    </w:p>
    <w:p w:rsidR="000C41A8" w:rsidRPr="000E56BB" w:rsidRDefault="000C41A8" w:rsidP="000E56B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E56BB">
        <w:rPr>
          <w:rFonts w:ascii="Times New Roman" w:hAnsi="Times New Roman" w:cs="Times New Roman"/>
          <w:sz w:val="24"/>
          <w:szCs w:val="28"/>
        </w:rPr>
        <w:t>Разослано: в  прокуратуру района,  в места для обнародования, на сай</w:t>
      </w:r>
      <w:r w:rsidR="000E56BB">
        <w:rPr>
          <w:rFonts w:ascii="Times New Roman" w:hAnsi="Times New Roman" w:cs="Times New Roman"/>
          <w:sz w:val="24"/>
          <w:szCs w:val="28"/>
        </w:rPr>
        <w:t>т,  в дело.</w:t>
      </w: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2837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1A8" w:rsidRDefault="000E56BB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0C41A8">
        <w:rPr>
          <w:rFonts w:ascii="Times New Roman" w:hAnsi="Times New Roman" w:cs="Times New Roman"/>
          <w:sz w:val="28"/>
          <w:szCs w:val="28"/>
        </w:rPr>
        <w:t>сельсовета</w:t>
      </w:r>
    </w:p>
    <w:p w:rsidR="000C41A8" w:rsidRDefault="000C41A8" w:rsidP="000E56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56BB">
        <w:rPr>
          <w:rFonts w:ascii="Times New Roman" w:hAnsi="Times New Roman" w:cs="Times New Roman"/>
          <w:sz w:val="28"/>
          <w:szCs w:val="28"/>
        </w:rPr>
        <w:t xml:space="preserve"> 27</w:t>
      </w:r>
      <w:r w:rsidR="00C92E8E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="000E56BB">
        <w:rPr>
          <w:rFonts w:ascii="Times New Roman" w:hAnsi="Times New Roman" w:cs="Times New Roman"/>
          <w:sz w:val="28"/>
          <w:szCs w:val="28"/>
        </w:rPr>
        <w:t>№ 33</w:t>
      </w:r>
      <w:r w:rsidR="00C92E8E">
        <w:rPr>
          <w:rFonts w:ascii="Times New Roman" w:hAnsi="Times New Roman" w:cs="Times New Roman"/>
          <w:sz w:val="28"/>
          <w:szCs w:val="28"/>
        </w:rPr>
        <w:t>-п</w:t>
      </w:r>
    </w:p>
    <w:p w:rsidR="00AC4FDA" w:rsidRDefault="00AC4FDA"/>
    <w:p w:rsidR="000C41A8" w:rsidRDefault="000C41A8"/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0C41A8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41A8" w:rsidRDefault="000E56BB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Трудового</w:t>
      </w:r>
      <w:r w:rsidR="000C41A8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"Принятие на учет граждан в качестве нуждающихся в жилых помещениях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ренбургской области.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0E56BB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Pr="000C41A8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0E56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1A8">
        <w:rPr>
          <w:rFonts w:ascii="Times New Roman" w:hAnsi="Times New Roman" w:cs="Times New Roman"/>
          <w:sz w:val="28"/>
          <w:szCs w:val="28"/>
        </w:rPr>
        <w:t>муниципал</w:t>
      </w:r>
      <w:r w:rsidR="000E56BB">
        <w:rPr>
          <w:rFonts w:ascii="Times New Roman" w:hAnsi="Times New Roman" w:cs="Times New Roman"/>
          <w:sz w:val="28"/>
          <w:szCs w:val="28"/>
        </w:rPr>
        <w:t>ьного образования  Трудового</w:t>
      </w:r>
      <w:r w:rsidRPr="000C41A8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E56BB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="000E56BB">
        <w:rPr>
          <w:rFonts w:ascii="Times New Roman" w:hAnsi="Times New Roman" w:cs="Times New Roman"/>
          <w:sz w:val="28"/>
          <w:szCs w:val="28"/>
        </w:rPr>
        <w:t>муниципального образования  Трудового</w:t>
      </w:r>
      <w:r w:rsidRPr="000C41A8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(функций)" (далее - ЕПГУ) с заявлением о предоставлении муниципальной услуги малоимущие и </w:t>
      </w:r>
      <w:r w:rsidR="00887030" w:rsidRPr="00887030">
        <w:rPr>
          <w:rFonts w:ascii="Times New Roman" w:eastAsia="Calibri" w:hAnsi="Times New Roman" w:cs="Times New Roman"/>
          <w:sz w:val="28"/>
          <w:szCs w:val="28"/>
        </w:rPr>
        <w:t>иные категории граждан, определенные Федеральным законом, указом Президента Российской Федерации или законом Оренбургской области</w:t>
      </w:r>
      <w:proofErr w:type="gramStart"/>
      <w:r w:rsidR="00887030" w:rsidRPr="00887030">
        <w:rPr>
          <w:rFonts w:ascii="Times New Roman" w:eastAsia="Calibri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нуждающиеся в жилых помещениях (далее – заявитель).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030" w:rsidRPr="000C41A8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887030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E56BB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887030" w:rsidRPr="000C41A8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</w:t>
      </w:r>
      <w:r w:rsidR="00887030">
        <w:rPr>
          <w:rFonts w:ascii="Times New Roman" w:hAnsi="Times New Roman" w:cs="Times New Roman"/>
          <w:sz w:val="28"/>
          <w:szCs w:val="28"/>
        </w:rPr>
        <w:t>,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030" w:rsidRPr="00925F6F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87030" w:rsidRPr="00925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56B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>Ташлинского района Оренбургской област</w:t>
      </w:r>
      <w:proofErr w:type="gramStart"/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7030" w:rsidRPr="00925F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7030" w:rsidRPr="00925F6F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887030" w:rsidRPr="00925F6F">
        <w:rPr>
          <w:rFonts w:ascii="Times New Roman" w:hAnsi="Times New Roman" w:cs="Times New Roman"/>
          <w:i/>
          <w:sz w:val="28"/>
          <w:szCs w:val="28"/>
        </w:rPr>
        <w:t>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0C41A8" w:rsidRPr="00BE1F3E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887030" w:rsidRPr="00925F6F">
        <w:rPr>
          <w:rFonts w:ascii="Times New Roman" w:hAnsi="Times New Roman" w:cs="Times New Roman"/>
          <w:sz w:val="28"/>
          <w:szCs w:val="28"/>
        </w:rPr>
        <w:t xml:space="preserve">постановление муниципального образования </w:t>
      </w:r>
      <w:r w:rsidR="000E56B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BE1F3E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0E56BB">
        <w:rPr>
          <w:rFonts w:ascii="Times New Roman" w:hAnsi="Times New Roman" w:cs="Times New Roman"/>
          <w:sz w:val="28"/>
          <w:szCs w:val="28"/>
        </w:rPr>
        <w:t xml:space="preserve"> </w:t>
      </w:r>
      <w:r w:rsidR="00887030" w:rsidRPr="00925F6F">
        <w:rPr>
          <w:rFonts w:ascii="Times New Roman" w:hAnsi="Times New Roman" w:cs="Times New Roman"/>
          <w:sz w:val="28"/>
          <w:szCs w:val="28"/>
        </w:rPr>
        <w:t>дата подписания, номер и наименование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0C41A8" w:rsidRPr="00BE1F3E" w:rsidRDefault="000C41A8" w:rsidP="000E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proofErr w:type="spellStart"/>
      <w:proofErr w:type="gramStart"/>
      <w:r w:rsidR="00887030" w:rsidRPr="00925F6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87030" w:rsidRPr="00925F6F">
        <w:rPr>
          <w:rFonts w:ascii="Times New Roman" w:hAnsi="Times New Roman" w:cs="Times New Roman"/>
          <w:sz w:val="28"/>
          <w:szCs w:val="28"/>
        </w:rPr>
        <w:t xml:space="preserve">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 w:rsidRPr="00887030">
        <w:rPr>
          <w:rFonts w:ascii="Times New Roman" w:hAnsi="Times New Roman" w:cs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</w:t>
      </w:r>
      <w:proofErr w:type="spellStart"/>
      <w:r w:rsidRPr="003023BF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ab/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13. Заявитель вправе представить документы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  <w:r w:rsidRPr="00BE1F3E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0C41A8" w:rsidRPr="00BE1F3E" w:rsidRDefault="000C41A8" w:rsidP="000C41A8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: договор найма, договор купли-продажи, договор дарения, договор мены, договор ренты (пожизненного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C41A8" w:rsidRPr="00BE1F3E" w:rsidRDefault="000C41A8" w:rsidP="000C41A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0C41A8" w:rsidRPr="00BE1F3E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r w:rsidR="00887030" w:rsidRPr="0001222D">
        <w:rPr>
          <w:rFonts w:ascii="Times New Roman" w:hAnsi="Times New Roman" w:cs="Times New Roman"/>
          <w:sz w:val="28"/>
          <w:szCs w:val="28"/>
        </w:rPr>
        <w:t>СИР СОУ Оренбургской области.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87030" w:rsidRPr="000122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56B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подтвержденнойучетной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41A8" w:rsidRPr="00BE1F3E" w:rsidRDefault="000C41A8" w:rsidP="000C41A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BE1F3E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28.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</w:t>
      </w:r>
      <w:proofErr w:type="gramStart"/>
      <w:r w:rsidRPr="00BE1F3E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BE1F3E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Результат муниципальной услуги </w:t>
      </w:r>
      <w:r w:rsidRPr="0088703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8703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88703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46.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</w:t>
      </w:r>
      <w:r w:rsidR="00887030">
        <w:rPr>
          <w:rFonts w:ascii="Times New Roman" w:hAnsi="Times New Roman" w:cs="Times New Roman"/>
          <w:sz w:val="28"/>
          <w:szCs w:val="28"/>
        </w:rPr>
        <w:t>ументы, указанные в п.</w:t>
      </w:r>
      <w:r w:rsidRPr="00BE1F3E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8703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B486A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lastRenderedPageBreak/>
        <w:t>Снятие с учета граждан, нуждающихся в предоставлении жилого помещения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55.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 w:rsidR="00EB486A">
        <w:rPr>
          <w:rFonts w:ascii="Times New Roman" w:hAnsi="Times New Roman" w:cs="Times New Roman"/>
          <w:sz w:val="28"/>
          <w:szCs w:val="28"/>
        </w:rPr>
        <w:t>окументы, указанные в п.</w:t>
      </w:r>
      <w:r w:rsidRPr="00BE1F3E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EB486A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B486A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64. Срок устранения опечаток и ошибок не должен превышать 3 (трех)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66. Текущий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A2837" w:rsidRPr="002C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E56BB">
        <w:rPr>
          <w:rFonts w:ascii="Times New Roman" w:hAnsi="Times New Roman" w:cs="Times New Roman"/>
          <w:sz w:val="28"/>
          <w:szCs w:val="28"/>
        </w:rPr>
        <w:t>Трудовой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сельсоветТашлинского</w:t>
      </w:r>
      <w:proofErr w:type="spellEnd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</w:t>
      </w:r>
      <w:proofErr w:type="spellStart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E1F3E">
        <w:rPr>
          <w:rFonts w:ascii="Times New Roman" w:hAnsi="Times New Roman" w:cs="Times New Roman"/>
          <w:sz w:val="28"/>
          <w:szCs w:val="28"/>
        </w:rPr>
        <w:t>уполномоченными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предоставлением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A2837" w:rsidRPr="002C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E56B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69. Граждане, их объединения и организации имеют право осуществлять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71. Информирование заявителей о порядке подачи и рассмотрения жалобы обеспечивается посредством размещения информации на стендах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местах предоставления муниципальной услуги, на официальном сайте Уполномоченного органа и на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72. Жалоба подается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Жилищного  кодекса  Российской  Федерации,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C41A8" w:rsidRPr="00BE1F3E" w:rsidRDefault="00747FBA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0C41A8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0C41A8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(подпись)                (расшифровка подписи)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 органа власти, 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(подпись)      (расшифровка подписи)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а):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: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 (подпись)        (расшифровка подписи)</w:t>
      </w:r>
      <w:proofErr w:type="gram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tabs>
          <w:tab w:val="left" w:pos="1809"/>
        </w:tabs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pStyle w:val="ConsPlusNormal"/>
        <w:jc w:val="right"/>
        <w:outlineLvl w:val="1"/>
      </w:pPr>
      <w:r w:rsidRPr="00BE1F3E">
        <w:br w:type="page"/>
      </w:r>
    </w:p>
    <w:p w:rsidR="000C41A8" w:rsidRPr="00BE1F3E" w:rsidRDefault="000C41A8" w:rsidP="000C41A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</w:t>
      </w:r>
      <w:proofErr w:type="spellStart"/>
      <w:r>
        <w:rPr>
          <w:rFonts w:ascii="Courier New" w:hAnsi="Courier New" w:cs="Courier New"/>
          <w:sz w:val="20"/>
          <w:szCs w:val="20"/>
        </w:rPr>
        <w:t>учетв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 семьи </w:t>
      </w:r>
      <w:proofErr w:type="spellStart"/>
      <w:r>
        <w:rPr>
          <w:rFonts w:ascii="Courier New" w:hAnsi="Courier New" w:cs="Courier New"/>
          <w:sz w:val="20"/>
          <w:szCs w:val="20"/>
        </w:rPr>
        <w:t>_____человек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</w:t>
      </w:r>
      <w:proofErr w:type="gramStart"/>
      <w:r>
        <w:rPr>
          <w:rFonts w:ascii="Courier New" w:hAnsi="Courier New" w:cs="Courier New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0C41A8" w:rsidRDefault="000C41A8" w:rsidP="000C41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C41A8" w:rsidRDefault="000C41A8" w:rsidP="000C41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  <w:sectPr w:rsidR="000C41A8" w:rsidRPr="00BE1F3E" w:rsidSect="000C4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1A8" w:rsidRPr="00BE1F3E" w:rsidRDefault="000C41A8" w:rsidP="000C41A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BE1F3E"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C41A8" w:rsidRPr="00BE1F3E" w:rsidRDefault="000C41A8" w:rsidP="000C41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0C41A8" w:rsidRPr="00BE1F3E" w:rsidRDefault="000C41A8" w:rsidP="000C41A8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:rsidR="000C41A8" w:rsidRPr="00BE1F3E" w:rsidRDefault="000C41A8" w:rsidP="000C41A8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органа власти, </w:t>
      </w:r>
      <w:r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0C41A8" w:rsidRPr="00D66A1E" w:rsidRDefault="000C41A8" w:rsidP="000C41A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C41A8" w:rsidRDefault="000C41A8"/>
    <w:sectPr w:rsidR="000C41A8" w:rsidSect="0074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C7"/>
    <w:rsid w:val="000C41A8"/>
    <w:rsid w:val="000E56BB"/>
    <w:rsid w:val="00170FC7"/>
    <w:rsid w:val="00747FBA"/>
    <w:rsid w:val="00887030"/>
    <w:rsid w:val="00AC4FDA"/>
    <w:rsid w:val="00AF142A"/>
    <w:rsid w:val="00C92E8E"/>
    <w:rsid w:val="00CA2837"/>
    <w:rsid w:val="00EB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1A8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0C41A8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C41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41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C41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12518</Words>
  <Characters>71359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2023-09-18T09:45:00Z</cp:lastPrinted>
  <dcterms:created xsi:type="dcterms:W3CDTF">2023-09-18T09:46:00Z</dcterms:created>
  <dcterms:modified xsi:type="dcterms:W3CDTF">2023-09-18T09:46:00Z</dcterms:modified>
</cp:coreProperties>
</file>